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7"/>
        <w:gridCol w:w="3068"/>
        <w:gridCol w:w="5596"/>
      </w:tblGrid>
      <w:tr>
        <w:trPr>
          <w:trHeight w:val="1202" w:hRule="atLeast"/>
        </w:trPr>
        <w:tc>
          <w:tcPr>
            <w:tcW w:w="112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-521335</wp:posOffset>
                  </wp:positionH>
                  <wp:positionV relativeFrom="paragraph">
                    <wp:posOffset>4445</wp:posOffset>
                  </wp:positionV>
                  <wp:extent cx="570230" cy="684530"/>
                  <wp:effectExtent l="0" t="0" r="0" b="0"/>
                  <wp:wrapSquare wrapText="bothSides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2923" t="17343" r="17198" b="31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-641985</wp:posOffset>
                  </wp:positionV>
                  <wp:extent cx="1706245" cy="644525"/>
                  <wp:effectExtent l="0" t="0" r="0" b="0"/>
                  <wp:wrapSquare wrapText="bothSides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22923" t="69940" r="25650" b="16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434340</wp:posOffset>
                  </wp:positionV>
                  <wp:extent cx="1737995" cy="367030"/>
                  <wp:effectExtent l="0" t="0" r="0" b="0"/>
                  <wp:wrapNone/>
                  <wp:docPr id="3" name="Immagin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12065</wp:posOffset>
                  </wp:positionV>
                  <wp:extent cx="286385" cy="400685"/>
                  <wp:effectExtent l="0" t="0" r="0" b="0"/>
                  <wp:wrapNone/>
                  <wp:docPr id="4" name="Immagin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1679575</wp:posOffset>
                  </wp:positionH>
                  <wp:positionV relativeFrom="paragraph">
                    <wp:posOffset>10160</wp:posOffset>
                  </wp:positionV>
                  <wp:extent cx="434975" cy="473075"/>
                  <wp:effectExtent l="0" t="0" r="0" b="0"/>
                  <wp:wrapNone/>
                  <wp:docPr id="5" name="Immagin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Scuola ...............................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72"/>
          <w:szCs w:val="72"/>
        </w:rPr>
      </w:pPr>
      <w:r>
        <w:rPr>
          <w:rFonts w:eastAsia="Times New Roman" w:ascii="Times New Roman" w:hAnsi="Times New Roman"/>
          <w:b/>
          <w:sz w:val="72"/>
          <w:szCs w:val="72"/>
        </w:rPr>
        <w:t>Piano Educativo Individualizzato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Alunno/a </w:t>
      </w:r>
      <w:r>
        <w:rPr>
          <w:rFonts w:ascii="Times New Roman" w:hAnsi="Times New Roman"/>
          <w:b/>
          <w:sz w:val="48"/>
          <w:szCs w:val="48"/>
        </w:rPr>
        <w:t>...............................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cl. 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48"/>
          <w:szCs w:val="48"/>
        </w:rPr>
      </w:pPr>
      <w:r>
        <w:rPr>
          <w:rFonts w:eastAsia="Times New Roman" w:ascii="Times New Roman" w:hAnsi="Times New Roman"/>
          <w:b/>
          <w:sz w:val="48"/>
          <w:szCs w:val="48"/>
        </w:rPr>
        <w:t>a.s. ....................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mbria"/>
          <w:color w:val="000000"/>
          <w:sz w:val="24"/>
          <w:szCs w:val="24"/>
        </w:rPr>
      </w:pPr>
      <w:r>
        <w:rPr>
          <w:rFonts w:eastAsia="Cambria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mbria"/>
          <w:color w:val="000000"/>
          <w:sz w:val="24"/>
          <w:szCs w:val="24"/>
        </w:rPr>
      </w:pPr>
      <w:r>
        <w:rPr>
          <w:rFonts w:eastAsia="Cambria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Insegnante di sostegno:  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Assistente educatore: .......................................</w:t>
      </w:r>
    </w:p>
    <w:p>
      <w:pPr>
        <w:pStyle w:val="Normal"/>
        <w:rPr>
          <w:rFonts w:ascii="Times New Roman" w:hAnsi="Times New Roman" w:eastAsia="Times New Roman"/>
          <w:b/>
          <w:b/>
          <w:color w:val="000000"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</w:rPr>
      </w:r>
      <w:r>
        <w:br w:type="page"/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ALUNNO/A:  </w:t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CLASSE: </w:t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SCUOLA: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NATO/A A: </w:t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IL: </w:t>
      </w:r>
    </w:p>
    <w:p>
      <w:pPr>
        <w:pStyle w:val="Normal"/>
        <w:spacing w:lineRule="auto" w:line="288"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RESIDENTE IN: </w:t>
      </w:r>
    </w:p>
    <w:p>
      <w:pPr>
        <w:pStyle w:val="Normal"/>
        <w:spacing w:lineRule="auto" w:line="288"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RECAPITI: </w:t>
      </w:r>
    </w:p>
    <w:p>
      <w:pPr>
        <w:pStyle w:val="Normal"/>
        <w:spacing w:before="28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DOCENTE TUTOR: </w:t>
      </w:r>
    </w:p>
    <w:p>
      <w:pPr>
        <w:pStyle w:val="Normal"/>
        <w:spacing w:before="280" w:after="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RELAZIONE CLINICA : </w:t>
      </w:r>
      <w:r>
        <w:rPr>
          <w:rFonts w:eastAsia="Times New Roman" w:ascii="Times New Roman" w:hAnsi="Times New Roman"/>
          <w:color w:val="000000"/>
          <w:sz w:val="24"/>
          <w:szCs w:val="24"/>
        </w:rPr>
        <w:t>(ICD-X: .........)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E’ in carico a .......................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U.O. di Neuropsichiatria infantile dell’ospedale di Rovereto /</w:t>
      </w:r>
      <w:r>
        <w:rPr>
          <w:i/>
        </w:rPr>
        <w:t xml:space="preserve"> </w:t>
      </w:r>
      <w:hyperlink r:id="rId7">
        <w:r>
          <w:rPr>
            <w:rFonts w:ascii="Times New Roman" w:hAnsi="Times New Roman"/>
            <w:i/>
            <w:sz w:val="24"/>
            <w:szCs w:val="24"/>
          </w:rPr>
          <w:t xml:space="preserve">A.P.S.P. Trento Beato de Tschiderer / altro (da specificare) </w:t>
        </w:r>
      </w:hyperlink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ed è seguito dal neuropsichiatra dott. .............................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 xml:space="preserve">Altri specialisti che seguono l’alunno/a sono: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La famiglia è seguita dal servizio sociale</w:t>
      </w:r>
      <w:r>
        <w:rPr>
          <w:rFonts w:eastAsia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tbl>
      <w:tblPr>
        <w:tblStyle w:val="a"/>
        <w:tblW w:w="9982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982"/>
      </w:tblGrid>
      <w:tr>
        <w:trPr>
          <w:tblHeader w:val="true"/>
          <w:trHeight w:val="478" w:hRule="atLeast"/>
          <w:cantSplit w:val="true"/>
        </w:trPr>
        <w:tc>
          <w:tcPr>
            <w:tcW w:w="9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DATI RELATIVI ALLA PRECEDENTE SCOLARIZZAZIONE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L’alunno/a ha frequentato </w:t>
      </w:r>
      <w:r>
        <w:rPr>
          <w:rFonts w:eastAsia="Times New Roman" w:ascii="Times New Roman" w:hAnsi="Times New Roman"/>
          <w:i/>
          <w:sz w:val="24"/>
          <w:szCs w:val="24"/>
        </w:rPr>
        <w:t>scuola dell’infanzia/scuola Primaria</w:t>
      </w:r>
      <w:r>
        <w:rPr>
          <w:rFonts w:eastAsia="Times New Roman" w:ascii="Times New Roman" w:hAnsi="Times New Roman"/>
          <w:sz w:val="24"/>
          <w:szCs w:val="24"/>
        </w:rPr>
        <w:t xml:space="preserve"> di 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L’anno scorso ha frequentato la classe 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  <w:r>
        <w:br w:type="page"/>
      </w:r>
    </w:p>
    <w:tbl>
      <w:tblPr>
        <w:tblStyle w:val="a0"/>
        <w:tblW w:w="9952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952"/>
      </w:tblGrid>
      <w:tr>
        <w:trPr>
          <w:tblHeader w:val="true"/>
          <w:trHeight w:val="465" w:hRule="atLeast"/>
          <w:cantSplit w:val="true"/>
        </w:trPr>
        <w:tc>
          <w:tcPr>
            <w:tcW w:w="9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DESCRIZIONE DEL CONTESTO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4"/>
          <w:szCs w:val="24"/>
          <w:u w:val="single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4"/>
          <w:szCs w:val="24"/>
          <w:highlight w:val="yellow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</w:rPr>
        <w:t>SCOLASTICO</w:t>
      </w:r>
      <w:r>
        <w:rPr>
          <w:rFonts w:eastAsia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L’alunno/a frequenta la classe ............... della scuola .......................; è iscritto/a al tempo scuola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obbligatorio</w:t>
      </w:r>
      <w:r>
        <w:rPr>
          <w:rFonts w:eastAsia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opzionali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Usufruisce del servizio mensa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Normal"/>
        <w:spacing w:lineRule="auto" w:line="360" w:before="28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E’ inserito/a in una classe composta da ................ alunni;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 xml:space="preserve">nella classe sono presenti altri alunni con Bes di fascia ........... </w:t>
      </w:r>
      <w:r>
        <w:rPr>
          <w:rFonts w:eastAsia="Times New Roman" w:ascii="Times New Roman" w:hAnsi="Times New Roman"/>
          <w:color w:val="000000"/>
          <w:sz w:val="24"/>
          <w:szCs w:val="24"/>
        </w:rPr>
        <w:t>La classe risulta essere ................................; è inserito in modo 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Nel corrente anno scolastico è seguito dall’insegnante di sostegno .........................  per ............. ore settimanali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e dall’assistente educatore ....................... per ....... ore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</w:rPr>
        <w:t>FAMILIARE</w:t>
      </w:r>
      <w:r>
        <w:rPr>
          <w:rFonts w:eastAsia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La famiglia ........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origini/nazionalità, composizione nucleo famigliare, partecipazione a incontri e udienze, collaborazione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Lingua madre della famiglia: .......................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  <w:r>
        <w:br w:type="page"/>
      </w:r>
    </w:p>
    <w:tbl>
      <w:tblPr>
        <w:tblStyle w:val="a1"/>
        <w:tblW w:w="9862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862"/>
      </w:tblGrid>
      <w:tr>
        <w:trPr>
          <w:tblHeader w:val="true"/>
          <w:trHeight w:val="950" w:hRule="atLeast"/>
          <w:cantSplit w:val="true"/>
        </w:trPr>
        <w:tc>
          <w:tcPr>
            <w:tcW w:w="9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pageBreakBefore/>
              <w:widowControl w:val="false"/>
              <w:spacing w:lineRule="auto" w:line="360" w:before="0" w:after="142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Arial" w:ascii="Times New Roman" w:hAnsi="Times New Roman"/>
                <w:b/>
                <w:color w:val="000000"/>
                <w:sz w:val="24"/>
                <w:szCs w:val="24"/>
              </w:rPr>
              <w:t>QUADRO ORARIO DELLE ATTIVITÀ DIDATTICHE E DEGLI INTERVENTI DI SOSTEGNO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Tenere solo lo schema orario in riferimento alla propria scuola</w:t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Inserire le discipline e evidenziare le ore coperte dal sostegno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2"/>
        <w:tblW w:w="9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8"/>
        <w:gridCol w:w="1746"/>
        <w:gridCol w:w="1744"/>
        <w:gridCol w:w="1743"/>
        <w:gridCol w:w="1745"/>
        <w:gridCol w:w="1744"/>
      </w:tblGrid>
      <w:tr>
        <w:trPr>
          <w:tblHeader w:val="true"/>
          <w:trHeight w:val="27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venerdì</w:t>
            </w:r>
          </w:p>
        </w:tc>
      </w:tr>
      <w:tr>
        <w:trPr>
          <w:tblHeader w:val="true"/>
          <w:trHeight w:val="409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41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43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414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189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</w:tr>
      <w:tr>
        <w:trPr>
          <w:tblHeader w:val="true"/>
          <w:trHeight w:val="193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</w:tr>
      <w:tr>
        <w:trPr>
          <w:tblHeader w:val="true"/>
          <w:trHeight w:val="427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405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shd w:fill="66A6B8" w:val="clear"/>
        </w:rPr>
      </w:pPr>
      <w:r>
        <w:rPr>
          <w:rFonts w:eastAsia="Times New Roman" w:ascii="Times New Roman" w:hAnsi="Times New Roman"/>
          <w:sz w:val="24"/>
          <w:szCs w:val="24"/>
          <w:shd w:fill="66A6B8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2"/>
        <w:tblW w:w="9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8"/>
        <w:gridCol w:w="1746"/>
        <w:gridCol w:w="1744"/>
        <w:gridCol w:w="1743"/>
        <w:gridCol w:w="1745"/>
        <w:gridCol w:w="1744"/>
      </w:tblGrid>
      <w:tr>
        <w:trPr>
          <w:trHeight w:val="27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lunedì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martedì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mercoledì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giovedì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venerdì</w:t>
            </w:r>
          </w:p>
        </w:tc>
      </w:tr>
      <w:tr>
        <w:trPr>
          <w:trHeight w:val="409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36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9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mensa</w:t>
            </w:r>
          </w:p>
        </w:tc>
      </w:tr>
      <w:tr>
        <w:trPr>
          <w:trHeight w:val="193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i/>
                <w:sz w:val="18"/>
                <w:szCs w:val="18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</w:rPr>
              <w:t>interscuola</w:t>
            </w:r>
          </w:p>
        </w:tc>
      </w:tr>
      <w:tr>
        <w:trPr>
          <w:trHeight w:val="427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highlight w:val="yellow"/>
        </w:rPr>
        <w:t xml:space="preserve">Insegnante di sostegno: </w:t>
      </w:r>
      <w:r>
        <w:rPr>
          <w:rFonts w:eastAsia="Times New Roman" w:ascii="Times New Roman" w:hAnsi="Times New Roman"/>
          <w:sz w:val="24"/>
          <w:szCs w:val="24"/>
        </w:rPr>
        <w:t xml:space="preserve">......................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highlight w:val="green"/>
        </w:rPr>
        <w:t>Assistente educatore</w:t>
      </w:r>
      <w:r>
        <w:rPr>
          <w:rFonts w:eastAsia="Times New Roman" w:ascii="Times New Roman" w:hAnsi="Times New Roman"/>
          <w:sz w:val="24"/>
          <w:szCs w:val="24"/>
        </w:rPr>
        <w:t xml:space="preserve">: ............................................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L’orario potrà subire variazioni in corso d’anno.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3"/>
        <w:tblW w:w="9711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711"/>
      </w:tblGrid>
      <w:tr>
        <w:trPr>
          <w:tblHeader w:val="true"/>
          <w:trHeight w:val="438" w:hRule="atLeast"/>
          <w:cantSplit w:val="true"/>
        </w:trPr>
        <w:tc>
          <w:tcPr>
            <w:tcW w:w="9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42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TERAPIE IN CORSO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L’alunno/a segue delle terapie? </w:t>
      </w:r>
      <w:r>
        <w:rPr>
          <w:rFonts w:eastAsia="Times New Roman" w:ascii="Times New Roman" w:hAnsi="Times New Roman"/>
          <w:b/>
          <w:sz w:val="24"/>
          <w:szCs w:val="24"/>
        </w:rPr>
        <w:t>Sì</w:t>
      </w:r>
      <w:r>
        <w:rPr>
          <w:rFonts w:eastAsia="Times New Roman" w:ascii="Times New Roman" w:hAnsi="Times New Roman"/>
          <w:sz w:val="24"/>
          <w:szCs w:val="24"/>
        </w:rPr>
        <w:t xml:space="preserve">/ </w:t>
      </w:r>
      <w:r>
        <w:rPr>
          <w:rFonts w:eastAsia="Times New Roman" w:ascii="Times New Roman" w:hAnsi="Times New Roman"/>
          <w:b/>
          <w:sz w:val="24"/>
          <w:szCs w:val="24"/>
        </w:rPr>
        <w:t>NO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Style w:val="a4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35"/>
        <w:gridCol w:w="2568"/>
        <w:gridCol w:w="2677"/>
        <w:gridCol w:w="2125"/>
      </w:tblGrid>
      <w:tr>
        <w:trPr>
          <w:tblHeader w:val="true"/>
          <w:trHeight w:val="532" w:hRule="atLeast"/>
          <w:cantSplit w:val="true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Tipo di intervento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Struttura di riferimento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Totale ore settimanale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Giorno e orario</w:t>
            </w:r>
          </w:p>
        </w:tc>
      </w:tr>
      <w:tr>
        <w:trPr>
          <w:tblHeader w:val="true"/>
          <w:trHeight w:val="532" w:hRule="atLeast"/>
          <w:cantSplit w:val="true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32" w:hRule="atLeast"/>
          <w:cantSplit w:val="true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8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28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a5"/>
        <w:tblW w:w="9436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436"/>
      </w:tblGrid>
      <w:tr>
        <w:trPr>
          <w:tblHeader w:val="true"/>
          <w:trHeight w:val="383" w:hRule="atLeast"/>
          <w:cantSplit w:val="true"/>
        </w:trPr>
        <w:tc>
          <w:tcPr>
            <w:tcW w:w="9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pageBreakBefore/>
              <w:widowControl w:val="false"/>
              <w:spacing w:before="0" w:after="142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ORGANIZZAZIONE DELLE ATTIVITÀ SCOLASTICHE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L'alunno/a parteciperà/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oppure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..... a tutte le uscite, progetti e iniziative proposte alla classe.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Le ore di sostegno sono state distribuite sulle seguenti materie: </w:t>
      </w:r>
      <w:r>
        <w:rPr>
          <w:rFonts w:eastAsia="Times New Roman" w:ascii="Times New Roman" w:hAnsi="Times New Roman"/>
          <w:sz w:val="24"/>
          <w:szCs w:val="24"/>
        </w:rPr>
        <w:t>.....................................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Gli interventi didattico-educativi sono svolti ...........................  </w:t>
      </w:r>
      <w:r>
        <w:rPr>
          <w:rFonts w:eastAsia="Times New Roman" w:ascii="Times New Roman" w:hAnsi="Times New Roman"/>
          <w:i/>
          <w:color w:val="000000"/>
          <w:sz w:val="24"/>
          <w:szCs w:val="24"/>
        </w:rPr>
        <w:t>in classe con attività collettive e/o personalizzate, fuori dalla classe con momenti individualizzati o di piccolo gruppo, altro da specificare.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scrivere in quali materie segue un programma differenziato/personalizzato/ e in quali uguale alle classe o con semplificazioni/riduzioni</w:t>
      </w:r>
    </w:p>
    <w:p>
      <w:pPr>
        <w:pStyle w:val="Titolo1"/>
        <w:numPr>
          <w:ilvl w:val="0"/>
          <w:numId w:val="2"/>
        </w:numPr>
        <w:spacing w:lineRule="auto" w:line="36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è previsto/ non è previsto</w:t>
      </w:r>
      <w:r>
        <w:rPr>
          <w:rFonts w:eastAsia="Times New Roman" w:ascii="Times New Roman" w:hAnsi="Times New Roman"/>
          <w:sz w:val="24"/>
          <w:szCs w:val="24"/>
        </w:rPr>
        <w:t xml:space="preserve"> l’esonero dalla lingua inglese/tedesco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L’alunno/a partecipa ai gruppi opzionali del …………… e del ……………. pomeriggio.</w:t>
      </w:r>
    </w:p>
    <w:p>
      <w:pPr>
        <w:pStyle w:val="Normal"/>
        <w:spacing w:before="28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28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Style w:val="a6"/>
        <w:tblW w:w="9395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395"/>
      </w:tblGrid>
      <w:tr>
        <w:trPr>
          <w:tblHeader w:val="true"/>
          <w:trHeight w:val="380" w:hRule="atLeast"/>
          <w:cantSplit w:val="true"/>
        </w:trPr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142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ATTENZIONI DIDATTICHE E FORMATIVE, METODOLOGIE E STRUMENTI</w:t>
            </w:r>
          </w:p>
        </w:tc>
      </w:tr>
    </w:tbl>
    <w:p>
      <w:pPr>
        <w:pStyle w:val="Normal"/>
        <w:tabs>
          <w:tab w:val="clear" w:pos="720"/>
          <w:tab w:val="left" w:pos="5583" w:leader="none"/>
        </w:tabs>
        <w:spacing w:lineRule="auto" w:line="360" w:before="0" w:after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tabs>
          <w:tab w:val="clear" w:pos="720"/>
          <w:tab w:val="left" w:pos="5583" w:leader="none"/>
        </w:tabs>
        <w:spacing w:lineRule="auto" w:line="360" w:before="0" w:after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>Ruolo della figura  di riferimento sarà:</w:t>
        <w:tab/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" w:hAnsi="Times" w:eastAsia="Times" w:cs="Times"/>
          <w:i/>
          <w:i/>
          <w:sz w:val="24"/>
          <w:szCs w:val="24"/>
        </w:rPr>
      </w:pPr>
      <w:r>
        <w:rPr>
          <w:rFonts w:eastAsia="Times" w:cs="Times" w:ascii="Times" w:hAnsi="Times"/>
          <w:i/>
          <w:sz w:val="24"/>
          <w:szCs w:val="24"/>
        </w:rPr>
        <w:t xml:space="preserve">(esempi: supportare l’attenzione e la concentrazione, soprattutto nei momenti in cui l'attività è orale assicurarsi che abbia compreso la consegna e aiutarla nell’organizzarsi per eseguirla; pianificare strategie di lavoro, ricavando alcuni momenti individualizzati in base al bisogno; preparare materiale personalizzato, </w:t>
      </w:r>
      <w:r>
        <w:rPr>
          <w:rFonts w:eastAsia="Times New Roman" w:ascii="Times New Roman" w:hAnsi="Times New Roman"/>
          <w:i/>
          <w:sz w:val="24"/>
          <w:szCs w:val="24"/>
        </w:rPr>
        <w:t>dare all’alunna suggerimenti per recuperare le informazioni, fornendo dove necessario un supporto visivo, ..........................)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</w:rPr>
        <w:t>Metodologie</w:t>
      </w:r>
      <w:r>
        <w:rPr>
          <w:rFonts w:eastAsia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Book Antiqua"/>
          <w:sz w:val="24"/>
          <w:szCs w:val="24"/>
        </w:rPr>
      </w:pPr>
      <w:r>
        <w:rPr>
          <w:rStyle w:val="Nessuno"/>
          <w:rFonts w:ascii="Times New Roman" w:hAnsi="Times New Roman"/>
          <w:b/>
          <w:sz w:val="24"/>
          <w:szCs w:val="24"/>
          <w:u w:val="single"/>
        </w:rPr>
        <w:t>Strumenti e ausili</w:t>
      </w:r>
      <w:r>
        <w:rPr>
          <w:rStyle w:val="Nessuno"/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(riportare in forma discorsiva o a punti o completando la tabella)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834"/>
      </w:tblGrid>
      <w:tr>
        <w:trPr/>
        <w:tc>
          <w:tcPr>
            <w:tcW w:w="29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kern w:val="0"/>
                <w:sz w:val="24"/>
                <w:szCs w:val="24"/>
                <w:lang w:val="it-IT" w:eastAsia="it-IT" w:bidi="ar-SA"/>
              </w:rPr>
              <w:t>DISCIPLINE</w:t>
            </w:r>
          </w:p>
        </w:tc>
        <w:tc>
          <w:tcPr>
            <w:tcW w:w="68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kern w:val="0"/>
                <w:sz w:val="24"/>
                <w:szCs w:val="24"/>
                <w:lang w:val="it-IT" w:eastAsia="it-IT" w:bidi="ar-SA"/>
              </w:rPr>
              <w:t>STRUMENTI / AUSILI UTILIZZATI</w:t>
            </w:r>
          </w:p>
        </w:tc>
      </w:tr>
      <w:tr>
        <w:trPr/>
        <w:tc>
          <w:tcPr>
            <w:tcW w:w="29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Italiano</w:t>
            </w:r>
          </w:p>
        </w:tc>
        <w:tc>
          <w:tcPr>
            <w:tcW w:w="68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Matematica</w:t>
            </w:r>
          </w:p>
        </w:tc>
        <w:tc>
          <w:tcPr>
            <w:tcW w:w="68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Materie di studio</w:t>
            </w:r>
          </w:p>
        </w:tc>
        <w:tc>
          <w:tcPr>
            <w:tcW w:w="68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4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Educazioni</w:t>
            </w:r>
          </w:p>
        </w:tc>
        <w:tc>
          <w:tcPr>
            <w:tcW w:w="683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Lingue straniere</w:t>
            </w:r>
          </w:p>
        </w:tc>
        <w:tc>
          <w:tcPr>
            <w:tcW w:w="6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it-IT" w:eastAsia="it-IT" w:bidi="ar-SA"/>
              </w:rPr>
              <w:t>altro</w:t>
            </w:r>
          </w:p>
        </w:tc>
        <w:tc>
          <w:tcPr>
            <w:tcW w:w="6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</w:rPr>
        <w:t>Buone prassi: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(se presenti altrimenti cancellare)</w:t>
      </w:r>
      <w:r>
        <w:br w:type="page"/>
      </w:r>
    </w:p>
    <w:tbl>
      <w:tblPr>
        <w:tblStyle w:val="a7"/>
        <w:tblW w:w="9681" w:type="dxa"/>
        <w:jc w:val="left"/>
        <w:tblInd w:w="-6" w:type="dxa"/>
        <w:tblLayout w:type="fixed"/>
        <w:tblCellMar>
          <w:top w:w="28" w:type="dxa"/>
          <w:left w:w="102" w:type="dxa"/>
          <w:bottom w:w="28" w:type="dxa"/>
          <w:right w:w="108" w:type="dxa"/>
        </w:tblCellMar>
        <w:tblLook w:val="0400"/>
      </w:tblPr>
      <w:tblGrid>
        <w:gridCol w:w="9681"/>
      </w:tblGrid>
      <w:tr>
        <w:trPr>
          <w:tblHeader w:val="true"/>
          <w:trHeight w:val="450" w:hRule="atLeast"/>
          <w:cantSplit w:val="true"/>
        </w:trPr>
        <w:tc>
          <w:tcPr>
            <w:tcW w:w="9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pageBreakBefore/>
              <w:widowControl w:val="false"/>
              <w:spacing w:before="0" w:after="142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OBIETTIVI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TRASVERSALI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In ogni area fare una breve descrizione e individuare alcuni obiettivi e strategie di intervento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AREA DELL’AUTONOMIA</w:t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(autonomie di base, autonomia nel compito, organizzazione materiale scolastico)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tbl>
      <w:tblPr>
        <w:tblStyle w:val="a8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2"/>
        <w:gridCol w:w="5061"/>
      </w:tblGrid>
      <w:tr>
        <w:trPr>
          <w:tblHeader w:val="true"/>
          <w:trHeight w:val="383" w:hRule="atLeast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STRATEGIE D’INTERVENTO E STRUMENTI</w:t>
            </w:r>
          </w:p>
        </w:tc>
      </w:tr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AREA AFFETTIVO-RELAZIONALE</w:t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(relazione con i pari e con gli insegnanti, interesse, motivazione, autostima)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Style w:val="a9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2"/>
        <w:gridCol w:w="5061"/>
      </w:tblGrid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STRATEGIE D’INTERVENTO E STRUMENTI</w:t>
            </w:r>
          </w:p>
        </w:tc>
      </w:tr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" w:hAnsi="Times" w:eastAsia="Times" w:cs="Times"/>
                <w:sz w:val="24"/>
                <w:szCs w:val="24"/>
              </w:rPr>
            </w:pPr>
            <w:r>
              <w:rPr>
                <w:rFonts w:eastAsia="Times" w:cs="Times" w:ascii="Times" w:hAnsi="Times"/>
                <w:sz w:val="24"/>
                <w:szCs w:val="24"/>
              </w:rPr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01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" w:hAnsi="Times" w:eastAsia="Times" w:cs="Times"/>
                <w:sz w:val="24"/>
                <w:szCs w:val="24"/>
              </w:rPr>
            </w:pPr>
            <w:r>
              <w:rPr>
                <w:rFonts w:eastAsia="Times" w:cs="Times" w:ascii="Times" w:hAnsi="Times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rFonts w:ascii="Book Antiqua" w:hAnsi="Book Antiqua" w:cs="Book Antiqua"/>
          <w:b/>
          <w:b/>
          <w:sz w:val="26"/>
          <w:szCs w:val="26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 xml:space="preserve">AREA </w:t>
      </w:r>
      <w:r>
        <w:rPr>
          <w:rFonts w:ascii="Times New Roman" w:hAnsi="Times New Roman"/>
          <w:b/>
          <w:sz w:val="24"/>
          <w:szCs w:val="24"/>
        </w:rPr>
        <w:t>DELLA COMUNICAZIONE E DEL LINGUAGGIO</w:t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(linguaggio a livello fonologico, espressione verbale, comunicazione di bisogni/idee/pensieri, comprensione verbale)</w:t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a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2"/>
        <w:gridCol w:w="5061"/>
      </w:tblGrid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STRATEGIE D’INTERVENTO E STRUMENTI</w:t>
            </w:r>
          </w:p>
        </w:tc>
      </w:tr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AREA SENSORIALE, MOTORIO-PRASSICA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(eventuali deficit sensoriali o ipersensibilità, motricità grosso motoria e fine motoria, spazialità)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Style w:val="ab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92"/>
        <w:gridCol w:w="5061"/>
      </w:tblGrid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STRATEGIE D’INTERVENTO E STRUMENTI</w:t>
            </w:r>
          </w:p>
        </w:tc>
      </w:tr>
      <w:tr>
        <w:trPr>
          <w:tblHeader w:val="true"/>
          <w:cantSplit w:val="true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" w:hAnsi="Times" w:eastAsia="Times" w:cs="Times"/>
                <w:sz w:val="24"/>
                <w:szCs w:val="24"/>
              </w:rPr>
            </w:pPr>
            <w:r>
              <w:rPr>
                <w:rFonts w:eastAsia="Times" w:cs="Times" w:ascii="Times" w:hAnsi="Times"/>
                <w:sz w:val="24"/>
                <w:szCs w:val="24"/>
              </w:rPr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AREA COGNITIVA e NEUROPSICOLOGICA</w:t>
      </w:r>
    </w:p>
    <w:p>
      <w:pPr>
        <w:pStyle w:val="Normal"/>
        <w:spacing w:before="0" w:after="0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>(attenzione, concentrazione, memoria, organizzazione temporale)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tbl>
      <w:tblPr>
        <w:tblStyle w:val="ac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51"/>
        <w:gridCol w:w="5202"/>
      </w:tblGrid>
      <w:tr>
        <w:trPr>
          <w:tblHeader w:val="true"/>
          <w:cantSplit w:val="true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OBIETTIVI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STRATEGIE D’INTERVENTO E STRUMENTI</w:t>
            </w:r>
          </w:p>
        </w:tc>
      </w:tr>
      <w:tr>
        <w:trPr>
          <w:tblHeader w:val="true"/>
          <w:cantSplit w:val="true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PROGRAMMAZIONE DISCIPLINARE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Inserire la programmazione individualizzata/personalizzata. Se l’alunno/a segue la programmazione della classe inserire la frase “per le discipline ....... si fa riferimento ai programmi redatti dagli insegnanti curricolari”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i/>
          <w:i/>
          <w:sz w:val="24"/>
          <w:szCs w:val="24"/>
        </w:rPr>
      </w:pPr>
      <w:r>
        <w:rPr>
          <w:rFonts w:eastAsia="Calibri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hd w:val="clear" w:color="auto" w:fill="D9D9D9" w:themeFill="background1" w:themeFillShade="d9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CRITERI DI VERIFICA E VALUTAZIONE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Caratteristiche delle verifiche e della valutazione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</w:rPr>
        <w:t xml:space="preserve">(Esempi: L’efficacia degli interventi didattici sarà monitorata attraverso </w:t>
      </w:r>
      <w:r>
        <w:rPr>
          <w:rFonts w:eastAsia="Times New Roman" w:ascii="Times New Roman" w:hAnsi="Times New Roman"/>
          <w:i/>
          <w:sz w:val="24"/>
          <w:szCs w:val="24"/>
        </w:rPr>
        <w:t xml:space="preserve">momenti di verifica quotidiani, mediante l’osservazione dei processi di apprendimento e dei progressi personali dell’alunno/a.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  <w:t>Le verifiche scritte e orali vengono calibrate sulle esigenze dell'alunno/verranno somministrate le medesime verifiche dei compagni; rispetto a quelle somministrate ai compagni, possono essere semplificate e/o abbreviate, possono essere differenti nel contenuto e/o nella forma e può essere concesso maggior tempo per la loro compilazione. L’insegnante può aiutare nella comprensione delle consegne.)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Alla fine dell’anno verrà stilata la relazione finale, nelle quale sarà descritto il lavoro svolto,  saranno messi in evidenza i progressi effettuati e il grado di raggiungimento degli obiettivi previsti nelle varie aree (autonomia, relazionale, ecc) e nelle diverse discipline. 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La valutazione in sede di scrutinio </w:t>
      </w:r>
      <w:r>
        <w:rPr>
          <w:rFonts w:eastAsia="Times New Roman" w:ascii="Times New Roman" w:hAnsi="Times New Roman"/>
          <w:sz w:val="24"/>
          <w:szCs w:val="24"/>
        </w:rPr>
        <w:t xml:space="preserve">tiene conto non solo dell'acquisizione degli obiettivi prefissati, ma anche dei progressi personali dell'alunno, in linea con le sue peculiarità e potenzialità. </w:t>
      </w:r>
      <w:r>
        <w:rPr>
          <w:rFonts w:eastAsia="Calibri" w:ascii="Times New Roman" w:hAnsi="Times New Roman"/>
          <w:bCs/>
          <w:sz w:val="24"/>
          <w:szCs w:val="24"/>
        </w:rPr>
        <w:t>Per le discipline</w:t>
      </w:r>
      <w:r>
        <w:rPr>
          <w:rFonts w:eastAsia="Calibri" w:ascii="Times New Roman" w:hAnsi="Times New Roman"/>
          <w:sz w:val="24"/>
          <w:szCs w:val="24"/>
        </w:rPr>
        <w:t xml:space="preserve"> nelle quali non è prevista una programmazione individualizzata, la valutazione, se necessario, verterà sul raggiungimento degli obiettivi minimi.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La valutazione è riferita al contenuto del PEI e viene espressa dal docente di sostegno congiuntamente ad ogni docente curricolare.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>Essa sarà strutturata in: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36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un giudizio sintetico per ciascuna area disciplinare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26" w:hanging="36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un giudizio globale descrittivo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I</w:t>
      </w:r>
      <w:r>
        <w:rPr>
          <w:rFonts w:eastAsia="Times New Roman" w:ascii="Times New Roman" w:hAnsi="Times New Roman"/>
          <w:color w:val="000000"/>
          <w:sz w:val="24"/>
          <w:szCs w:val="24"/>
        </w:rPr>
        <w:t>l presente piano, se necessario, potrà subire nel corso dell’a.s. degli aggiustamenti dovuti a esigenze o nuovi interessi dell’alunno/a o a difficoltà di realizzazione di quanto prefissato nella programmazione. Pertanto gli obiettivi potranno essere modificati in itinere.</w:t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IL CONSIGLIO DI CLASSE</w:t>
      </w:r>
    </w:p>
    <w:tbl>
      <w:tblPr>
        <w:tblStyle w:val="ae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80"/>
        <w:gridCol w:w="3138"/>
        <w:gridCol w:w="3136"/>
      </w:tblGrid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552" w:hRule="atLeast"/>
          <w:cantSplit w:val="true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IL GENITORE</w:t>
        <w:tab/>
      </w:r>
      <w:r>
        <w:rPr>
          <w:rFonts w:eastAsia="Times New Roman" w:ascii="Times New Roman" w:hAnsi="Times New Roman"/>
          <w:color w:val="000000"/>
          <w:sz w:val="24"/>
          <w:szCs w:val="24"/>
        </w:rPr>
        <w:t>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IL DIRIGENTE SCOLASTICO</w:t>
        <w:tab/>
      </w:r>
      <w:r>
        <w:rPr>
          <w:rFonts w:eastAsia="Times New Roman" w:ascii="Times New Roman" w:hAnsi="Times New Roman"/>
          <w:color w:val="000000"/>
          <w:sz w:val="24"/>
          <w:szCs w:val="24"/>
        </w:rPr>
        <w:t>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Avio, .........................................</w:t>
      </w:r>
    </w:p>
    <w:sectPr>
      <w:footerReference w:type="default" r:id="rId8"/>
      <w:type w:val="nextPage"/>
      <w:pgSz w:w="11906" w:h="16838"/>
      <w:pgMar w:left="1134" w:right="1134" w:gutter="0" w:header="0" w:top="1134" w:footer="0" w:bottom="851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">
    <w:charset w:val="00"/>
    <w:family w:val="roman"/>
    <w:pitch w:val="variable"/>
  </w:font>
  <w:font w:name="Georgi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766330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200"/>
      <w:rPr>
        <w:rFonts w:cs="Garamond"/>
        <w:color w:val="000000"/>
      </w:rPr>
    </w:pPr>
    <w:r>
      <w:rPr>
        <w:rFonts w:cs="Garamond"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i w:val="false"/>
        <w:iCs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48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Garamond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5f6"/>
    <w:pPr>
      <w:widowControl/>
      <w:suppressAutoHyphens w:val="true"/>
      <w:bidi w:val="0"/>
      <w:spacing w:lineRule="auto" w:line="276" w:before="0" w:after="200"/>
      <w:jc w:val="left"/>
    </w:pPr>
    <w:rPr>
      <w:rFonts w:ascii="Garamond" w:hAnsi="Garamond" w:eastAsia="Garamond" w:cs="Times New Roman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ed12ef"/>
    <w:pPr>
      <w:keepNext w:val="true"/>
      <w:suppressAutoHyphens w:val="true"/>
      <w:spacing w:lineRule="auto" w:line="240" w:before="0" w:after="0"/>
      <w:jc w:val="both"/>
      <w:outlineLvl w:val="0"/>
    </w:pPr>
    <w:rPr>
      <w:rFonts w:ascii="Courier New" w:hAnsi="Courier New"/>
      <w:sz w:val="20"/>
      <w:szCs w:val="20"/>
      <w:lang w:eastAsia="ar-SA"/>
    </w:rPr>
  </w:style>
  <w:style w:type="paragraph" w:styleId="Titolo2">
    <w:name w:val="Heading 2"/>
    <w:basedOn w:val="LOnormal"/>
    <w:next w:val="LOnormal"/>
    <w:qFormat/>
    <w:rsid w:val="00a47b07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rsid w:val="00a47b07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rsid w:val="00a47b07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rsid w:val="00a47b07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LOnormal"/>
    <w:next w:val="LOnormal"/>
    <w:qFormat/>
    <w:rsid w:val="00a47b07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ssunaspaziaturaCarattere" w:customStyle="1">
    <w:name w:val="Nessuna spaziatura Carattere"/>
    <w:link w:val="Nessunaspaziatura"/>
    <w:uiPriority w:val="99"/>
    <w:qFormat/>
    <w:locked/>
    <w:rsid w:val="001d45f6"/>
    <w:rPr>
      <w:rFonts w:ascii="Calibri" w:hAnsi="Calibri" w:eastAsia="Times New Roman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45f6"/>
    <w:rPr>
      <w:rFonts w:ascii="Garamond" w:hAnsi="Garamond" w:eastAsia="Garamond" w:cs="Times New Roma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bc6dca"/>
    <w:rPr>
      <w:rFonts w:ascii="Courier New" w:hAnsi="Courier New" w:eastAsia="Garamond" w:cs="Times New Roman"/>
      <w:sz w:val="20"/>
      <w:szCs w:val="20"/>
      <w:lang w:eastAsia="ar-SA"/>
    </w:rPr>
  </w:style>
  <w:style w:type="character" w:styleId="Titolo1Carattere" w:customStyle="1">
    <w:name w:val="Titolo 1 Carattere"/>
    <w:basedOn w:val="DefaultParagraphFont"/>
    <w:link w:val="Titolo1"/>
    <w:uiPriority w:val="99"/>
    <w:qFormat/>
    <w:rsid w:val="00ed12ef"/>
    <w:rPr>
      <w:rFonts w:ascii="Courier New" w:hAnsi="Courier New" w:eastAsia="Garamond" w:cs="Times New Roman"/>
      <w:sz w:val="20"/>
      <w:szCs w:val="20"/>
      <w:lang w:eastAsia="ar-SA"/>
    </w:rPr>
  </w:style>
  <w:style w:type="character" w:styleId="TestonormaleCarattere" w:customStyle="1">
    <w:name w:val="Testo normale Carattere"/>
    <w:basedOn w:val="DefaultParagraphFont"/>
    <w:link w:val="Testonormale"/>
    <w:uiPriority w:val="99"/>
    <w:qFormat/>
    <w:rsid w:val="00eb5136"/>
    <w:rPr>
      <w:rFonts w:ascii="Courier New" w:hAnsi="Courier New" w:eastAsia="Garamond" w:cs="Times New Roman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b42f0"/>
    <w:rPr>
      <w:rFonts w:cs="Times New Roman"/>
    </w:rPr>
  </w:style>
  <w:style w:type="character" w:styleId="Nessuno" w:customStyle="1">
    <w:name w:val="Nessuno"/>
    <w:qFormat/>
    <w:rsid w:val="00980d69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e833a9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bc6dca"/>
    <w:pPr>
      <w:suppressAutoHyphens w:val="true"/>
      <w:spacing w:lineRule="auto" w:line="240" w:before="0" w:after="0"/>
      <w:jc w:val="both"/>
    </w:pPr>
    <w:rPr>
      <w:rFonts w:ascii="Courier New" w:hAnsi="Courier New"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customStyle="1">
    <w:name w:val="LO-normal"/>
    <w:qFormat/>
    <w:rsid w:val="00a47b07"/>
    <w:pPr>
      <w:widowControl/>
      <w:suppressAutoHyphens w:val="true"/>
      <w:bidi w:val="0"/>
      <w:spacing w:lineRule="auto" w:line="276" w:before="0" w:after="200"/>
      <w:jc w:val="left"/>
    </w:pPr>
    <w:rPr>
      <w:rFonts w:ascii="Garamond" w:hAnsi="Garamond" w:eastAsia="Garamond" w:cs="Garamond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next w:val="LOnormal"/>
    <w:qFormat/>
    <w:rsid w:val="00a47b07"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essunaspaziaturaCarattere"/>
    <w:uiPriority w:val="99"/>
    <w:qFormat/>
    <w:rsid w:val="001d45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1d45f6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1d45f6"/>
    <w:pPr>
      <w:spacing w:beforeAutospacing="1" w:after="142"/>
    </w:pPr>
    <w:rPr>
      <w:rFonts w:ascii="Times New Roman" w:hAnsi="Times New Roman" w:eastAsia="Times New Roman"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eb5136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94e54"/>
    <w:pPr>
      <w:spacing w:before="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99"/>
    <w:qFormat/>
    <w:rsid w:val="00287d6e"/>
    <w:pPr>
      <w:spacing w:lineRule="auto" w:line="240" w:before="0" w:after="0"/>
    </w:pPr>
    <w:rPr>
      <w:rFonts w:ascii="Univers" w:hAnsi="Univers" w:eastAsia="Times New Roman" w:cs="Univers"/>
      <w:b/>
      <w:bCs/>
      <w:color w:val="FF0000"/>
      <w:sz w:val="28"/>
      <w:szCs w:val="28"/>
    </w:rPr>
  </w:style>
  <w:style w:type="paragraph" w:styleId="Sottotitolo">
    <w:name w:val="Subtitle"/>
    <w:basedOn w:val="LOnormal"/>
    <w:next w:val="LOnormal"/>
    <w:qFormat/>
    <w:rsid w:val="00a47b0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3b42f0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c473fc"/>
    <w:pPr>
      <w:widowControl w:val="false"/>
      <w:spacing w:lineRule="auto" w:line="240" w:before="0" w:after="0"/>
    </w:pPr>
    <w:rPr>
      <w:rFonts w:ascii="Times New Roman" w:hAnsi="Times New Roman" w:eastAsia="Times New Roman"/>
      <w:lang w:bidi="it-IT"/>
    </w:rPr>
  </w:style>
  <w:style w:type="paragraph" w:styleId="Default" w:customStyle="1">
    <w:name w:val="Default"/>
    <w:qFormat/>
    <w:rsid w:val="0070469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47b0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a222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s://www.iaps.it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krK+lyn0z7tCPi4KZZcjSCYD1A==">AMUW2mUfCcsPF8BmDVeJNPEfTj33RNWfADsB1JfhP9yzvGlMUvytEC6W+zTCqZk3PgjZEXd01yT6sNr1D1mp8lxNLz07B/TixMGMhqSHZbWswytPs4GUkL4=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Application>LibreOffice/7.2.5.2$Windows_X86_64 LibreOffice_project/499f9727c189e6ef3471021d6132d4c694f357e5</Application>
  <AppVersion>15.0000</AppVersion>
  <Pages>11</Pages>
  <Words>901</Words>
  <Characters>6494</Characters>
  <CharactersWithSpaces>7266</CharactersWithSpaces>
  <Paragraphs>156</Paragraphs>
  <Company>I.T.I. G. Marconi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2021-11-21T17:05:00Z</dcterms:created>
  <dc:creator>Michele</dc:creator>
  <dc:description/>
  <dc:language>it-IT</dc:language>
  <cp:lastModifiedBy/>
  <cp:lastPrinted>2022-11-21T12:31:00Z</cp:lastPrinted>
  <dcterms:modified xsi:type="dcterms:W3CDTF">2023-11-15T16:15:49Z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